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54" w:rsidRDefault="00AE7254" w:rsidP="00AE7254">
      <w:pPr>
        <w:widowControl w:val="0"/>
        <w:tabs>
          <w:tab w:val="left" w:pos="0"/>
        </w:tabs>
        <w:ind w:firstLine="709"/>
        <w:rPr>
          <w:color w:val="000000"/>
          <w:sz w:val="28"/>
          <w:szCs w:val="28"/>
          <w:lang w:bidi="ru-RU"/>
        </w:rPr>
      </w:pPr>
    </w:p>
    <w:p w:rsidR="00AE7254" w:rsidRPr="00AE7254" w:rsidRDefault="00AE7254" w:rsidP="00AE7254">
      <w:pPr>
        <w:rPr>
          <w:b/>
          <w:color w:val="000000"/>
          <w:sz w:val="28"/>
          <w:szCs w:val="28"/>
          <w:lang w:bidi="ru-RU"/>
        </w:rPr>
      </w:pPr>
      <w:r w:rsidRPr="00AE7254">
        <w:rPr>
          <w:b/>
          <w:color w:val="000000"/>
          <w:sz w:val="28"/>
          <w:szCs w:val="28"/>
          <w:lang w:bidi="ru-RU"/>
        </w:rPr>
        <w:t>Паспорт конкурсной работы: описание работы и его результатов</w:t>
      </w:r>
    </w:p>
    <w:p w:rsidR="00AE7254" w:rsidRDefault="00AE7254" w:rsidP="00AE7254">
      <w:pPr>
        <w:widowControl w:val="0"/>
        <w:tabs>
          <w:tab w:val="left" w:pos="0"/>
        </w:tabs>
        <w:ind w:firstLine="709"/>
        <w:rPr>
          <w:color w:val="000000"/>
          <w:sz w:val="28"/>
          <w:szCs w:val="28"/>
          <w:lang w:bidi="ru-RU"/>
        </w:rPr>
      </w:pPr>
    </w:p>
    <w:p w:rsidR="00AE7254" w:rsidRPr="00A779E9" w:rsidRDefault="00AE7254" w:rsidP="00AE7254">
      <w:pPr>
        <w:widowControl w:val="0"/>
        <w:tabs>
          <w:tab w:val="left" w:pos="0"/>
        </w:tabs>
        <w:ind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</w:t>
      </w:r>
      <w:r w:rsidRPr="00CD67DB">
        <w:rPr>
          <w:color w:val="000000"/>
          <w:sz w:val="28"/>
          <w:szCs w:val="28"/>
          <w:lang w:bidi="ru-RU"/>
        </w:rPr>
        <w:t>. Паспорт</w:t>
      </w:r>
      <w:r w:rsidRPr="00A779E9">
        <w:rPr>
          <w:color w:val="000000"/>
          <w:sz w:val="28"/>
          <w:szCs w:val="28"/>
          <w:lang w:bidi="ru-RU"/>
        </w:rPr>
        <w:t>, прилагаемый к заявке должен содержать:</w:t>
      </w:r>
    </w:p>
    <w:p w:rsidR="00AE7254" w:rsidRPr="00AE7254" w:rsidRDefault="00AE7254" w:rsidP="00AE7254">
      <w:pPr>
        <w:widowControl w:val="0"/>
        <w:tabs>
          <w:tab w:val="left" w:pos="0"/>
          <w:tab w:val="left" w:pos="783"/>
        </w:tabs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AE7254">
        <w:rPr>
          <w:b/>
          <w:color w:val="000000"/>
          <w:sz w:val="28"/>
          <w:szCs w:val="28"/>
          <w:lang w:bidi="ru-RU"/>
        </w:rPr>
        <w:t>1</w:t>
      </w:r>
      <w:r w:rsidRPr="00AE7254">
        <w:rPr>
          <w:b/>
          <w:color w:val="000000"/>
          <w:sz w:val="28"/>
          <w:szCs w:val="28"/>
          <w:lang w:bidi="ru-RU"/>
        </w:rPr>
        <w:t xml:space="preserve">.1. Паспорт для номинации </w:t>
      </w:r>
      <w:r w:rsidRPr="00AE7254">
        <w:rPr>
          <w:b/>
          <w:bCs/>
          <w:color w:val="000000"/>
          <w:sz w:val="28"/>
          <w:szCs w:val="28"/>
          <w:lang w:bidi="ru-RU"/>
        </w:rPr>
        <w:t>«Лучшая пресс-служба»</w:t>
      </w:r>
      <w:r w:rsidRPr="00AE7254">
        <w:rPr>
          <w:b/>
          <w:color w:val="000000"/>
          <w:sz w:val="28"/>
          <w:szCs w:val="28"/>
          <w:lang w:bidi="ru-RU"/>
        </w:rPr>
        <w:t>: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0"/>
          <w:tab w:val="left" w:pos="360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аннотация – краткое описание деятельности и задач пресс-службы (отдела по связям с общественностью);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0"/>
          <w:tab w:val="left" w:pos="360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ФИО и должность руководителя пресс-службы компании (службы по связям с общественностью);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0"/>
          <w:tab w:val="left" w:pos="360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количество сотрудников пресс-службы (отдела по связям с общественностью);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0"/>
          <w:tab w:val="left" w:pos="360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направления работы пресс-службы (службы по связям с общественностью) по тематике энергосбережения и повышения энергетической эффективности;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0"/>
          <w:tab w:val="left" w:pos="360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краткое описание структуры и подходов к работе со СМИ (в том числе примеры пресс-туров, пресс-конференций и т.п.) и различными группами общества, заинтересованными в получении информации о деятельности компании.</w:t>
      </w:r>
    </w:p>
    <w:p w:rsidR="00AE7254" w:rsidRPr="00A779E9" w:rsidRDefault="00AE7254" w:rsidP="00AE7254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u w:val="single"/>
          <w:lang w:bidi="ru-RU"/>
        </w:rPr>
        <w:t>Необходимо приложить:</w:t>
      </w:r>
      <w:r w:rsidRPr="00A779E9">
        <w:rPr>
          <w:color w:val="000000"/>
          <w:sz w:val="28"/>
          <w:szCs w:val="28"/>
          <w:lang w:bidi="ru-RU"/>
        </w:rPr>
        <w:t xml:space="preserve"> примеры наиболее интересных печатных, видео- и других материалов, демонстрирующих профессионализм пресс-службы (отдела по связям с общественностью) по тематике энергосбережения и повышения энергетической эффективности.</w:t>
      </w:r>
    </w:p>
    <w:p w:rsidR="00AE7254" w:rsidRPr="00AE7254" w:rsidRDefault="00AE7254" w:rsidP="00AE7254">
      <w:pPr>
        <w:widowControl w:val="0"/>
        <w:tabs>
          <w:tab w:val="left" w:pos="0"/>
          <w:tab w:val="left" w:pos="1134"/>
          <w:tab w:val="left" w:leader="underscore" w:pos="7013"/>
        </w:tabs>
        <w:ind w:firstLine="709"/>
        <w:jc w:val="both"/>
        <w:rPr>
          <w:b/>
          <w:i/>
          <w:iCs/>
          <w:color w:val="000000"/>
          <w:sz w:val="28"/>
          <w:szCs w:val="28"/>
          <w:lang w:bidi="ru-RU"/>
        </w:rPr>
      </w:pPr>
      <w:r w:rsidRPr="00AE7254">
        <w:rPr>
          <w:b/>
          <w:color w:val="000000"/>
          <w:sz w:val="28"/>
          <w:szCs w:val="28"/>
          <w:lang w:bidi="ru-RU"/>
        </w:rPr>
        <w:t>1</w:t>
      </w:r>
      <w:r w:rsidRPr="00AE7254">
        <w:rPr>
          <w:b/>
          <w:color w:val="000000"/>
          <w:sz w:val="28"/>
          <w:szCs w:val="28"/>
          <w:lang w:bidi="ru-RU"/>
        </w:rPr>
        <w:t xml:space="preserve">.2. Паспорт для номинации </w:t>
      </w:r>
      <w:r w:rsidRPr="00AE7254">
        <w:rPr>
          <w:b/>
          <w:bCs/>
          <w:color w:val="000000"/>
          <w:sz w:val="28"/>
          <w:szCs w:val="28"/>
          <w:lang w:bidi="ru-RU"/>
        </w:rPr>
        <w:t>«Лучшее корпоративное СМИ»</w:t>
      </w:r>
      <w:r w:rsidRPr="00AE7254">
        <w:rPr>
          <w:b/>
          <w:color w:val="000000"/>
          <w:sz w:val="28"/>
          <w:szCs w:val="28"/>
          <w:lang w:bidi="ru-RU"/>
        </w:rPr>
        <w:t>: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наименование СМИ;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тип СМИ: печатное, электронное, телевизионное;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год создания СМИ;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тираж (для печатных СМИ) и регулярность выхода издания;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аннотация: краткое описание задач СМИ и на какую аудиторию направлено СМИ. Описать, в чем особенность издания, какие нестандартные походы используются в подготовке материалов и выпуске СМИ (если есть).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777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основные разделы, темы и рубрики;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776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 xml:space="preserve">авторский коллектив: описать, кто привлекается для подготовки выпусков (сотрудники </w:t>
      </w:r>
      <w:r w:rsidRPr="00AE7254">
        <w:rPr>
          <w:color w:val="000000"/>
          <w:sz w:val="28"/>
          <w:szCs w:val="28"/>
          <w:lang w:val="en-US" w:eastAsia="en-US" w:bidi="en-US"/>
        </w:rPr>
        <w:t>PR</w:t>
      </w:r>
      <w:r w:rsidRPr="00AE7254">
        <w:rPr>
          <w:color w:val="000000"/>
          <w:sz w:val="28"/>
          <w:szCs w:val="28"/>
          <w:lang w:bidi="ru-RU"/>
        </w:rPr>
        <w:t>-службы/пресс-центра компании, сотрудники из других отделов, сторонние журналисты/компании);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-142"/>
          <w:tab w:val="left" w:pos="776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 xml:space="preserve">изображения в формате </w:t>
      </w:r>
      <w:r w:rsidRPr="00AE7254">
        <w:rPr>
          <w:color w:val="000000"/>
          <w:sz w:val="28"/>
          <w:szCs w:val="28"/>
          <w:lang w:val="en-US" w:eastAsia="en-US" w:bidi="en-US"/>
        </w:rPr>
        <w:t>jpg</w:t>
      </w:r>
      <w:r w:rsidRPr="00AE7254">
        <w:rPr>
          <w:color w:val="000000"/>
          <w:sz w:val="28"/>
          <w:szCs w:val="28"/>
          <w:lang w:eastAsia="en-US" w:bidi="en-US"/>
        </w:rPr>
        <w:t xml:space="preserve"> </w:t>
      </w:r>
      <w:r w:rsidRPr="00AE7254">
        <w:rPr>
          <w:color w:val="000000"/>
          <w:sz w:val="28"/>
          <w:szCs w:val="28"/>
          <w:lang w:bidi="ru-RU"/>
        </w:rPr>
        <w:t>страницы СМИ на корпоративном сайте компании, а также страниц СМИ в социальных сетях (при наличии). Изображения (рисунки) размещаются внутри файла с паспортом работы.</w:t>
      </w:r>
    </w:p>
    <w:p w:rsidR="00AE7254" w:rsidRPr="00AE7254" w:rsidRDefault="00AE7254" w:rsidP="00AE7254">
      <w:pPr>
        <w:widowControl w:val="0"/>
        <w:tabs>
          <w:tab w:val="left" w:pos="-142"/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  <w:lang w:bidi="ru-RU"/>
        </w:rPr>
      </w:pPr>
      <w:r w:rsidRPr="00AE7254">
        <w:rPr>
          <w:color w:val="000000"/>
          <w:sz w:val="28"/>
          <w:szCs w:val="28"/>
          <w:u w:val="single"/>
          <w:lang w:bidi="ru-RU"/>
        </w:rPr>
        <w:t>Необходимо приложить:</w:t>
      </w:r>
    </w:p>
    <w:p w:rsidR="00AE7254" w:rsidRPr="00A779E9" w:rsidRDefault="00AE7254" w:rsidP="00AE7254">
      <w:pPr>
        <w:tabs>
          <w:tab w:val="left" w:pos="-142"/>
          <w:tab w:val="left" w:pos="1134"/>
        </w:tabs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A779E9">
        <w:rPr>
          <w:color w:val="000000"/>
          <w:sz w:val="28"/>
          <w:szCs w:val="28"/>
          <w:lang w:bidi="ru-RU"/>
        </w:rPr>
        <w:t xml:space="preserve">для печатных и электронных СМИ – сканы не более пяти изданий за период </w:t>
      </w:r>
      <w:r w:rsidRPr="00A779E9">
        <w:rPr>
          <w:color w:val="000000"/>
          <w:sz w:val="28"/>
          <w:szCs w:val="28"/>
          <w:lang w:bidi="ru-RU"/>
        </w:rPr>
        <w:br/>
      </w:r>
      <w:r w:rsidRPr="00A779E9">
        <w:rPr>
          <w:color w:val="000000"/>
          <w:sz w:val="28"/>
          <w:szCs w:val="28"/>
        </w:rPr>
        <w:t xml:space="preserve">с 1 января по 31 декабря года, предшествующего году проведения Конкурса, </w:t>
      </w:r>
      <w:r w:rsidRPr="00A779E9">
        <w:rPr>
          <w:color w:val="000000"/>
          <w:sz w:val="28"/>
          <w:szCs w:val="28"/>
          <w:lang w:bidi="ru-RU"/>
        </w:rPr>
        <w:t xml:space="preserve">(в формате </w:t>
      </w:r>
      <w:r w:rsidRPr="00A779E9">
        <w:rPr>
          <w:color w:val="000000"/>
          <w:sz w:val="28"/>
          <w:szCs w:val="28"/>
          <w:lang w:val="en-US" w:eastAsia="en-US" w:bidi="en-US"/>
        </w:rPr>
        <w:t>PDF</w:t>
      </w:r>
      <w:r w:rsidRPr="00A779E9">
        <w:rPr>
          <w:color w:val="000000"/>
          <w:sz w:val="28"/>
          <w:szCs w:val="28"/>
          <w:lang w:eastAsia="en-US" w:bidi="en-US"/>
        </w:rPr>
        <w:t xml:space="preserve">) по тематике энергосбережения и повышения энергоэффективности; </w:t>
      </w:r>
    </w:p>
    <w:p w:rsidR="00AE7254" w:rsidRPr="00A779E9" w:rsidRDefault="00AE7254" w:rsidP="00AE7254">
      <w:pPr>
        <w:widowControl w:val="0"/>
        <w:tabs>
          <w:tab w:val="left" w:pos="-142"/>
          <w:tab w:val="left" w:pos="1134"/>
        </w:tabs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A779E9">
        <w:rPr>
          <w:color w:val="000000"/>
          <w:sz w:val="28"/>
          <w:szCs w:val="28"/>
          <w:lang w:bidi="ru-RU"/>
        </w:rPr>
        <w:t xml:space="preserve">для телевизионных программ – ссылки на </w:t>
      </w:r>
      <w:proofErr w:type="spellStart"/>
      <w:r w:rsidRPr="00BF4D33">
        <w:rPr>
          <w:color w:val="000000"/>
          <w:sz w:val="28"/>
          <w:szCs w:val="28"/>
          <w:lang w:val="en-US" w:bidi="ru-RU"/>
        </w:rPr>
        <w:t>Rutube</w:t>
      </w:r>
      <w:proofErr w:type="spellEnd"/>
      <w:r w:rsidRPr="00BF4D33">
        <w:rPr>
          <w:color w:val="000000"/>
          <w:sz w:val="28"/>
          <w:szCs w:val="28"/>
          <w:lang w:bidi="ru-RU"/>
        </w:rPr>
        <w:t>,</w:t>
      </w:r>
      <w:r w:rsidRPr="00D02BE4">
        <w:rPr>
          <w:color w:val="000000"/>
          <w:sz w:val="28"/>
          <w:szCs w:val="28"/>
          <w:lang w:bidi="ru-RU"/>
        </w:rPr>
        <w:t xml:space="preserve"> </w:t>
      </w:r>
      <w:r w:rsidRPr="00A779E9">
        <w:rPr>
          <w:color w:val="000000"/>
          <w:sz w:val="28"/>
          <w:szCs w:val="28"/>
          <w:lang w:val="en-US" w:eastAsia="en-US" w:bidi="en-US"/>
        </w:rPr>
        <w:t>YouTube</w:t>
      </w:r>
      <w:r w:rsidRPr="00A779E9">
        <w:rPr>
          <w:color w:val="000000"/>
          <w:sz w:val="28"/>
          <w:szCs w:val="28"/>
          <w:lang w:eastAsia="en-US" w:bidi="en-US"/>
        </w:rPr>
        <w:t>.</w:t>
      </w:r>
    </w:p>
    <w:p w:rsidR="00AE7254" w:rsidRPr="00AE7254" w:rsidRDefault="00AE7254" w:rsidP="00AE7254">
      <w:pPr>
        <w:widowControl w:val="0"/>
        <w:tabs>
          <w:tab w:val="left" w:pos="1134"/>
          <w:tab w:val="left" w:leader="underscore" w:pos="7013"/>
        </w:tabs>
        <w:ind w:firstLine="709"/>
        <w:jc w:val="both"/>
        <w:rPr>
          <w:b/>
          <w:i/>
          <w:iCs/>
          <w:color w:val="000000"/>
          <w:sz w:val="28"/>
          <w:szCs w:val="28"/>
          <w:lang w:bidi="ru-RU"/>
        </w:rPr>
      </w:pPr>
      <w:r w:rsidRPr="00AE7254">
        <w:rPr>
          <w:b/>
          <w:bCs/>
          <w:color w:val="000000"/>
          <w:sz w:val="28"/>
          <w:szCs w:val="28"/>
          <w:lang w:bidi="ru-RU"/>
        </w:rPr>
        <w:lastRenderedPageBreak/>
        <w:t>1</w:t>
      </w:r>
      <w:r w:rsidRPr="00AE7254">
        <w:rPr>
          <w:b/>
          <w:bCs/>
          <w:color w:val="000000"/>
          <w:sz w:val="28"/>
          <w:szCs w:val="28"/>
          <w:lang w:bidi="ru-RU"/>
        </w:rPr>
        <w:t>.3. Паспорт для номинации «Энергоресурсоэффективность и энергосбережение» для СМИ: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наименование СМИ;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тип СМИ;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регион распространения (вещания), тираж (для печатных СМИ) и основная аудитория СМИ;</w:t>
      </w:r>
    </w:p>
    <w:p w:rsidR="00AE7254" w:rsidRPr="00AE7254" w:rsidRDefault="00AE7254" w:rsidP="00AE7254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 xml:space="preserve">количество материалов, опубликованных (вышедших в эфир) в СМИ в период с </w:t>
      </w:r>
      <w:r w:rsidRPr="00AE7254">
        <w:rPr>
          <w:color w:val="000000"/>
          <w:sz w:val="28"/>
          <w:szCs w:val="28"/>
        </w:rPr>
        <w:t xml:space="preserve">1 января по 31 декабря года, предшествующего году проведения Конкурса, </w:t>
      </w:r>
      <w:r w:rsidRPr="00AE7254">
        <w:rPr>
          <w:color w:val="000000"/>
          <w:sz w:val="28"/>
          <w:szCs w:val="28"/>
          <w:lang w:bidi="ru-RU"/>
        </w:rPr>
        <w:t>в рамках представляемых конкурсных материалов;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ключевые авторы статей (видеосюжетов) по теме конкурсных материалов;</w:t>
      </w:r>
    </w:p>
    <w:p w:rsidR="00AE7254" w:rsidRPr="00AE7254" w:rsidRDefault="00AE7254" w:rsidP="00AE7254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ind w:left="0" w:firstLine="851"/>
        <w:jc w:val="both"/>
        <w:rPr>
          <w:color w:val="000000"/>
          <w:sz w:val="28"/>
          <w:szCs w:val="28"/>
          <w:lang w:bidi="ru-RU"/>
        </w:rPr>
      </w:pPr>
      <w:r w:rsidRPr="00AE7254">
        <w:rPr>
          <w:color w:val="000000"/>
          <w:sz w:val="28"/>
          <w:szCs w:val="28"/>
          <w:lang w:bidi="ru-RU"/>
        </w:rPr>
        <w:t>дополнительная информация по критериям оценки номинации, указанным в приложении № 2 к Положению.</w:t>
      </w:r>
    </w:p>
    <w:p w:rsidR="00AE7254" w:rsidRPr="00AE7254" w:rsidRDefault="00AE7254" w:rsidP="00AE7254">
      <w:pPr>
        <w:widowControl w:val="0"/>
        <w:tabs>
          <w:tab w:val="left" w:pos="142"/>
          <w:tab w:val="left" w:pos="426"/>
          <w:tab w:val="left" w:pos="1134"/>
        </w:tabs>
        <w:ind w:firstLine="709"/>
        <w:jc w:val="both"/>
        <w:rPr>
          <w:i/>
          <w:color w:val="000000"/>
          <w:sz w:val="28"/>
          <w:szCs w:val="28"/>
          <w:lang w:bidi="ru-RU"/>
        </w:rPr>
      </w:pPr>
      <w:bookmarkStart w:id="0" w:name="_GoBack"/>
      <w:r w:rsidRPr="00AE7254">
        <w:rPr>
          <w:i/>
          <w:color w:val="000000"/>
          <w:sz w:val="28"/>
          <w:szCs w:val="28"/>
          <w:lang w:bidi="ru-RU"/>
        </w:rPr>
        <w:t>Необходимо приложить:</w:t>
      </w:r>
    </w:p>
    <w:bookmarkEnd w:id="0"/>
    <w:p w:rsidR="00AE7254" w:rsidRPr="00A779E9" w:rsidRDefault="00AE7254" w:rsidP="00AE7254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A779E9">
        <w:rPr>
          <w:color w:val="000000"/>
          <w:sz w:val="28"/>
          <w:szCs w:val="28"/>
          <w:lang w:bidi="ru-RU"/>
        </w:rPr>
        <w:t xml:space="preserve">примеры информационных материалов, опубликованных (вышедших в эфир) в СМИ в период с </w:t>
      </w:r>
      <w:r w:rsidRPr="00A779E9">
        <w:rPr>
          <w:color w:val="000000"/>
          <w:sz w:val="28"/>
          <w:szCs w:val="28"/>
        </w:rPr>
        <w:t xml:space="preserve">1 января по 31 декабря года, предшествующего году проведения Конкурса, </w:t>
      </w:r>
      <w:r w:rsidRPr="00A779E9">
        <w:rPr>
          <w:color w:val="000000"/>
          <w:sz w:val="28"/>
          <w:szCs w:val="28"/>
          <w:lang w:bidi="ru-RU"/>
        </w:rPr>
        <w:t xml:space="preserve">(в формате </w:t>
      </w:r>
      <w:r w:rsidRPr="00A779E9">
        <w:rPr>
          <w:color w:val="000000"/>
          <w:sz w:val="28"/>
          <w:szCs w:val="28"/>
          <w:lang w:val="en-US" w:eastAsia="en-US" w:bidi="en-US"/>
        </w:rPr>
        <w:t>PDF</w:t>
      </w:r>
      <w:r w:rsidRPr="00A779E9">
        <w:rPr>
          <w:color w:val="000000"/>
          <w:sz w:val="28"/>
          <w:szCs w:val="28"/>
          <w:lang w:eastAsia="en-US" w:bidi="en-US"/>
        </w:rPr>
        <w:t xml:space="preserve">) по тематике энергосбережения и повышения энергоэффективности; </w:t>
      </w:r>
    </w:p>
    <w:p w:rsidR="00AE7254" w:rsidRPr="00A779E9" w:rsidRDefault="00AE7254" w:rsidP="00AE7254">
      <w:pPr>
        <w:widowControl w:val="0"/>
        <w:tabs>
          <w:tab w:val="left" w:pos="142"/>
          <w:tab w:val="left" w:pos="426"/>
          <w:tab w:val="left" w:pos="1134"/>
        </w:tabs>
        <w:ind w:firstLine="709"/>
        <w:jc w:val="both"/>
        <w:rPr>
          <w:color w:val="000000"/>
          <w:sz w:val="28"/>
          <w:szCs w:val="28"/>
          <w:lang w:eastAsia="en-US" w:bidi="en-US"/>
        </w:rPr>
      </w:pPr>
      <w:r w:rsidRPr="00CD67DB">
        <w:rPr>
          <w:color w:val="000000"/>
          <w:sz w:val="28"/>
          <w:szCs w:val="28"/>
          <w:lang w:bidi="ru-RU"/>
        </w:rPr>
        <w:t>для печатных материалов – сканы четырех-пяти публикаций</w:t>
      </w:r>
      <w:r w:rsidRPr="00A779E9">
        <w:rPr>
          <w:color w:val="000000"/>
          <w:sz w:val="28"/>
          <w:szCs w:val="28"/>
          <w:lang w:bidi="ru-RU"/>
        </w:rPr>
        <w:t xml:space="preserve"> в формате </w:t>
      </w:r>
      <w:r w:rsidRPr="00A779E9">
        <w:rPr>
          <w:color w:val="000000"/>
          <w:sz w:val="28"/>
          <w:szCs w:val="28"/>
          <w:lang w:val="en-US" w:eastAsia="en-US" w:bidi="en-US"/>
        </w:rPr>
        <w:t>PDF</w:t>
      </w:r>
      <w:r w:rsidRPr="00A779E9">
        <w:rPr>
          <w:color w:val="000000"/>
          <w:sz w:val="28"/>
          <w:szCs w:val="28"/>
          <w:lang w:eastAsia="en-US" w:bidi="en-US"/>
        </w:rPr>
        <w:t>;</w:t>
      </w:r>
    </w:p>
    <w:p w:rsidR="00AE7254" w:rsidRPr="00A779E9" w:rsidRDefault="00AE7254" w:rsidP="00AE7254">
      <w:pPr>
        <w:widowControl w:val="0"/>
        <w:tabs>
          <w:tab w:val="left" w:pos="142"/>
          <w:tab w:val="left" w:pos="426"/>
          <w:tab w:val="left" w:pos="1134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A779E9">
        <w:rPr>
          <w:color w:val="000000"/>
          <w:sz w:val="28"/>
          <w:szCs w:val="28"/>
          <w:lang w:bidi="ru-RU"/>
        </w:rPr>
        <w:t xml:space="preserve">для телевизионных сюжетов – ссылки на </w:t>
      </w:r>
      <w:proofErr w:type="spellStart"/>
      <w:r w:rsidRPr="00BF4D33">
        <w:rPr>
          <w:color w:val="000000"/>
          <w:sz w:val="28"/>
          <w:szCs w:val="28"/>
          <w:lang w:val="en-US" w:bidi="ru-RU"/>
        </w:rPr>
        <w:t>Rutube</w:t>
      </w:r>
      <w:proofErr w:type="spellEnd"/>
      <w:r w:rsidRPr="00BF4D33">
        <w:rPr>
          <w:color w:val="000000"/>
          <w:sz w:val="28"/>
          <w:szCs w:val="28"/>
          <w:lang w:bidi="ru-RU"/>
        </w:rPr>
        <w:t>,</w:t>
      </w:r>
      <w:r w:rsidRPr="006D7092">
        <w:rPr>
          <w:color w:val="000000"/>
          <w:sz w:val="28"/>
          <w:szCs w:val="28"/>
          <w:lang w:bidi="ru-RU"/>
        </w:rPr>
        <w:t xml:space="preserve"> </w:t>
      </w:r>
      <w:r w:rsidRPr="00A779E9">
        <w:rPr>
          <w:color w:val="000000"/>
          <w:sz w:val="28"/>
          <w:szCs w:val="28"/>
          <w:lang w:val="en-US" w:eastAsia="en-US" w:bidi="en-US"/>
        </w:rPr>
        <w:t>YouTube</w:t>
      </w:r>
      <w:r w:rsidRPr="00A779E9">
        <w:rPr>
          <w:color w:val="000000"/>
          <w:sz w:val="28"/>
          <w:szCs w:val="28"/>
          <w:lang w:eastAsia="en-US" w:bidi="en-US"/>
        </w:rPr>
        <w:t xml:space="preserve">, </w:t>
      </w:r>
      <w:r w:rsidRPr="00A779E9">
        <w:rPr>
          <w:color w:val="000000"/>
          <w:sz w:val="28"/>
          <w:szCs w:val="28"/>
          <w:lang w:bidi="ru-RU"/>
        </w:rPr>
        <w:t xml:space="preserve">где размещены материалы, по которым члены конкурсной комиссии могут посмотреть видеосюжеты. </w:t>
      </w:r>
    </w:p>
    <w:p w:rsidR="00AE7254" w:rsidRPr="00A779E9" w:rsidRDefault="00AE7254" w:rsidP="00AE7254">
      <w:pPr>
        <w:widowControl w:val="0"/>
        <w:tabs>
          <w:tab w:val="left" w:pos="142"/>
          <w:tab w:val="left" w:pos="426"/>
        </w:tabs>
        <w:ind w:firstLine="709"/>
        <w:jc w:val="both"/>
        <w:rPr>
          <w:bCs/>
          <w:i/>
          <w:iCs/>
          <w:color w:val="000000"/>
          <w:sz w:val="28"/>
          <w:szCs w:val="28"/>
          <w:lang w:bidi="ru-RU"/>
        </w:rPr>
      </w:pPr>
    </w:p>
    <w:p w:rsidR="00AE7254" w:rsidRPr="00A779E9" w:rsidRDefault="00AE7254" w:rsidP="00AE7254">
      <w:pPr>
        <w:widowControl w:val="0"/>
        <w:tabs>
          <w:tab w:val="left" w:pos="142"/>
          <w:tab w:val="left" w:pos="426"/>
        </w:tabs>
        <w:ind w:firstLine="709"/>
        <w:jc w:val="both"/>
        <w:rPr>
          <w:bCs/>
          <w:i/>
          <w:iCs/>
          <w:color w:val="000000"/>
          <w:sz w:val="28"/>
          <w:szCs w:val="28"/>
          <w:lang w:bidi="ru-RU"/>
        </w:rPr>
      </w:pPr>
    </w:p>
    <w:p w:rsidR="00AE7254" w:rsidRPr="00A779E9" w:rsidRDefault="00AE7254" w:rsidP="00AE7254">
      <w:pPr>
        <w:widowControl w:val="0"/>
        <w:tabs>
          <w:tab w:val="left" w:leader="underscore" w:pos="7051"/>
        </w:tabs>
        <w:jc w:val="both"/>
        <w:rPr>
          <w:i/>
          <w:iCs/>
          <w:color w:val="000000"/>
          <w:sz w:val="28"/>
          <w:szCs w:val="28"/>
          <w:lang w:bidi="ru-RU"/>
        </w:rPr>
      </w:pPr>
      <w:r w:rsidRPr="00A779E9">
        <w:rPr>
          <w:i/>
          <w:iCs/>
          <w:color w:val="000000"/>
          <w:sz w:val="28"/>
          <w:szCs w:val="28"/>
          <w:lang w:bidi="ru-RU"/>
        </w:rPr>
        <w:t>Руководитель организации (укажите должность)</w:t>
      </w:r>
      <w:r w:rsidRPr="00A779E9">
        <w:rPr>
          <w:bCs/>
          <w:color w:val="000000"/>
          <w:sz w:val="28"/>
          <w:szCs w:val="28"/>
          <w:lang w:bidi="ru-RU"/>
        </w:rPr>
        <w:tab/>
        <w:t>Ф.И.О. руководителя</w:t>
      </w:r>
    </w:p>
    <w:p w:rsidR="00AE7254" w:rsidRPr="00A779E9" w:rsidRDefault="00AE7254" w:rsidP="00AE7254">
      <w:pPr>
        <w:widowControl w:val="0"/>
        <w:ind w:left="4360"/>
        <w:rPr>
          <w:i/>
          <w:iCs/>
          <w:color w:val="000000"/>
          <w:lang w:bidi="ru-RU"/>
        </w:rPr>
      </w:pPr>
      <w:r w:rsidRPr="00A779E9">
        <w:rPr>
          <w:i/>
          <w:iCs/>
          <w:color w:val="000000"/>
          <w:lang w:bidi="ru-RU"/>
        </w:rPr>
        <w:t>(подпись, печать организации (при наличии)</w:t>
      </w:r>
    </w:p>
    <w:p w:rsidR="00AE7254" w:rsidRPr="00A779E9" w:rsidRDefault="00AE7254" w:rsidP="00AE7254">
      <w:pPr>
        <w:widowControl w:val="0"/>
        <w:tabs>
          <w:tab w:val="left" w:leader="underscore" w:pos="6235"/>
        </w:tabs>
        <w:jc w:val="both"/>
        <w:rPr>
          <w:i/>
          <w:iCs/>
          <w:color w:val="000000"/>
          <w:sz w:val="28"/>
          <w:szCs w:val="28"/>
          <w:lang w:bidi="ru-RU"/>
        </w:rPr>
      </w:pPr>
      <w:r w:rsidRPr="00A779E9">
        <w:rPr>
          <w:i/>
          <w:iCs/>
          <w:color w:val="000000"/>
          <w:sz w:val="28"/>
          <w:szCs w:val="28"/>
          <w:lang w:bidi="ru-RU"/>
        </w:rPr>
        <w:t>Дата отправки на Конкурс:</w:t>
      </w:r>
      <w:r w:rsidRPr="00A779E9">
        <w:rPr>
          <w:bCs/>
          <w:color w:val="000000"/>
          <w:sz w:val="28"/>
          <w:szCs w:val="28"/>
          <w:lang w:bidi="ru-RU"/>
        </w:rPr>
        <w:tab/>
      </w:r>
    </w:p>
    <w:p w:rsidR="00BC72B2" w:rsidRDefault="00BC72B2" w:rsidP="00AE7254"/>
    <w:sectPr w:rsidR="00BC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97F"/>
    <w:multiLevelType w:val="hybridMultilevel"/>
    <w:tmpl w:val="5928D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54"/>
    <w:rsid w:val="00AE7254"/>
    <w:rsid w:val="00BC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2299"/>
  <w15:chartTrackingRefBased/>
  <w15:docId w15:val="{EF91E930-056E-4C5D-AB9B-72BE57EE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00C91-337C-4E04-A7C6-44272F92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Леонова</dc:creator>
  <cp:keywords/>
  <dc:description/>
  <cp:lastModifiedBy>Татьяна В. Леонова</cp:lastModifiedBy>
  <cp:revision>1</cp:revision>
  <dcterms:created xsi:type="dcterms:W3CDTF">2023-02-09T12:50:00Z</dcterms:created>
  <dcterms:modified xsi:type="dcterms:W3CDTF">2023-02-09T12:53:00Z</dcterms:modified>
</cp:coreProperties>
</file>